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B90F64" w14:textId="77777777" w:rsidR="008B1A2F" w:rsidRDefault="008B1A2F" w:rsidP="008B1A2F">
      <w:pPr>
        <w:jc w:val="center"/>
        <w:rPr>
          <w:rFonts w:ascii="SassoonCRInfant" w:hAnsi="SassoonCRInfant"/>
          <w:b/>
          <w:sz w:val="20"/>
          <w:szCs w:val="20"/>
        </w:rPr>
      </w:pPr>
      <w:bookmarkStart w:id="0" w:name="_GoBack"/>
      <w:bookmarkEnd w:id="0"/>
      <w:r>
        <w:rPr>
          <w:rFonts w:ascii="SassoonCRInfant" w:hAnsi="SassoonCRInfant"/>
          <w:b/>
          <w:sz w:val="20"/>
          <w:szCs w:val="20"/>
        </w:rPr>
        <w:t>PE Budget Statement</w:t>
      </w:r>
    </w:p>
    <w:p w14:paraId="42904A4B" w14:textId="77777777" w:rsidR="0020586F" w:rsidRPr="008B1A2F" w:rsidRDefault="008B1A2F" w:rsidP="008B1A2F">
      <w:pPr>
        <w:jc w:val="center"/>
        <w:rPr>
          <w:rFonts w:ascii="SassoonCRInfant" w:hAnsi="SassoonCRInfant"/>
          <w:b/>
          <w:sz w:val="20"/>
          <w:szCs w:val="20"/>
        </w:rPr>
      </w:pPr>
      <w:r>
        <w:rPr>
          <w:rFonts w:ascii="SassoonCRInfant" w:hAnsi="SassoonCRInfant"/>
          <w:b/>
          <w:sz w:val="20"/>
          <w:szCs w:val="20"/>
        </w:rPr>
        <w:t xml:space="preserve">Academic Year </w:t>
      </w:r>
      <w:r w:rsidR="00BB3925" w:rsidRPr="008B1A2F">
        <w:rPr>
          <w:rFonts w:ascii="SassoonCRInfant" w:hAnsi="SassoonCRInfant"/>
          <w:b/>
          <w:sz w:val="20"/>
          <w:szCs w:val="20"/>
        </w:rPr>
        <w:t>2023/24</w:t>
      </w:r>
    </w:p>
    <w:p w14:paraId="347EE65B" w14:textId="77777777" w:rsidR="00351CE6" w:rsidRPr="008B1A2F" w:rsidRDefault="00073777">
      <w:pPr>
        <w:rPr>
          <w:rFonts w:ascii="SassoonCRInfant" w:hAnsi="SassoonCRInfant"/>
          <w:sz w:val="20"/>
          <w:szCs w:val="20"/>
        </w:rPr>
      </w:pPr>
      <w:r w:rsidRPr="008B1A2F">
        <w:rPr>
          <w:rFonts w:ascii="SassoonCRInfant" w:hAnsi="SassoonCRInfant"/>
          <w:sz w:val="20"/>
          <w:szCs w:val="20"/>
        </w:rPr>
        <w:t xml:space="preserve">We consider ourselves extremely lucky at Banks Road to receive the high level of PE and Sports premium funding that we do. Typically, our children lead healthy lifestyles and parents are well informed </w:t>
      </w:r>
      <w:r w:rsidR="008B1A2F">
        <w:rPr>
          <w:rFonts w:ascii="SassoonCRInfant" w:hAnsi="SassoonCRInfant"/>
          <w:sz w:val="20"/>
          <w:szCs w:val="20"/>
        </w:rPr>
        <w:t xml:space="preserve">and concerned with </w:t>
      </w:r>
      <w:r w:rsidRPr="008B1A2F">
        <w:rPr>
          <w:rFonts w:ascii="SassoonCRInfant" w:hAnsi="SassoonCRInfant"/>
          <w:sz w:val="20"/>
          <w:szCs w:val="20"/>
        </w:rPr>
        <w:t xml:space="preserve">the importance </w:t>
      </w:r>
      <w:r w:rsidR="00351CE6" w:rsidRPr="008B1A2F">
        <w:rPr>
          <w:rFonts w:ascii="SassoonCRInfant" w:hAnsi="SassoonCRInfant"/>
          <w:sz w:val="20"/>
          <w:szCs w:val="20"/>
        </w:rPr>
        <w:t>of exercise and healthy eating.</w:t>
      </w:r>
      <w:r w:rsidR="00BB3925" w:rsidRPr="008B1A2F">
        <w:rPr>
          <w:rFonts w:ascii="SassoonCRInfant" w:hAnsi="SassoonCRInfant"/>
          <w:sz w:val="20"/>
          <w:szCs w:val="20"/>
        </w:rPr>
        <w:t xml:space="preserve"> W</w:t>
      </w:r>
      <w:r w:rsidRPr="008B1A2F">
        <w:rPr>
          <w:rFonts w:ascii="SassoonCRInfant" w:hAnsi="SassoonCRInfant"/>
          <w:sz w:val="20"/>
          <w:szCs w:val="20"/>
        </w:rPr>
        <w:t>e try to promote the importance of exercise and movement and making healthy food choices in our curriculum and in our regular hea</w:t>
      </w:r>
      <w:r w:rsidR="00351CE6" w:rsidRPr="008B1A2F">
        <w:rPr>
          <w:rFonts w:ascii="SassoonCRInfant" w:hAnsi="SassoonCRInfant"/>
          <w:sz w:val="20"/>
          <w:szCs w:val="20"/>
        </w:rPr>
        <w:t>lthy lifestyles weeks and days.</w:t>
      </w:r>
      <w:r w:rsidR="008B1A2F">
        <w:rPr>
          <w:rFonts w:ascii="SassoonCRInfant" w:hAnsi="SassoonCRInfant"/>
          <w:sz w:val="20"/>
          <w:szCs w:val="20"/>
        </w:rPr>
        <w:t xml:space="preserve"> We also hold regular assemblies to discuss different activities that children can engage in to maintain and improve their levels of physical activity.</w:t>
      </w:r>
    </w:p>
    <w:p w14:paraId="0357F300" w14:textId="77777777" w:rsidR="00351CE6" w:rsidRPr="008B1A2F" w:rsidRDefault="00351CE6">
      <w:pPr>
        <w:rPr>
          <w:rFonts w:ascii="SassoonCRInfant" w:hAnsi="SassoonCRInfant"/>
          <w:sz w:val="20"/>
          <w:szCs w:val="20"/>
        </w:rPr>
      </w:pPr>
      <w:r w:rsidRPr="008B1A2F">
        <w:rPr>
          <w:rFonts w:ascii="SassoonCRInfant" w:hAnsi="SassoonCRInfant"/>
          <w:sz w:val="20"/>
          <w:szCs w:val="20"/>
        </w:rPr>
        <w:t xml:space="preserve">This academic </w:t>
      </w:r>
      <w:r w:rsidR="00837C4D" w:rsidRPr="008B1A2F">
        <w:rPr>
          <w:rFonts w:ascii="SassoonCRInfant" w:hAnsi="SassoonCRInfant"/>
          <w:sz w:val="20"/>
          <w:szCs w:val="20"/>
        </w:rPr>
        <w:t>year w</w:t>
      </w:r>
      <w:r w:rsidR="00135B43" w:rsidRPr="008B1A2F">
        <w:rPr>
          <w:rFonts w:ascii="SassoonCRInfant" w:hAnsi="SassoonCRInfant"/>
          <w:sz w:val="20"/>
          <w:szCs w:val="20"/>
        </w:rPr>
        <w:t>e</w:t>
      </w:r>
      <w:r w:rsidR="00BB3925" w:rsidRPr="008B1A2F">
        <w:rPr>
          <w:rFonts w:ascii="SassoonCRInfant" w:hAnsi="SassoonCRInfant"/>
          <w:sz w:val="20"/>
          <w:szCs w:val="20"/>
        </w:rPr>
        <w:t xml:space="preserve"> have continued to maintain</w:t>
      </w:r>
      <w:r w:rsidR="00837C4D" w:rsidRPr="008B1A2F">
        <w:rPr>
          <w:rFonts w:ascii="SassoonCRInfant" w:hAnsi="SassoonCRInfant"/>
          <w:sz w:val="20"/>
          <w:szCs w:val="20"/>
        </w:rPr>
        <w:t xml:space="preserve"> staff le</w:t>
      </w:r>
      <w:r w:rsidRPr="008B1A2F">
        <w:rPr>
          <w:rFonts w:ascii="SassoonCRInfant" w:hAnsi="SassoonCRInfant"/>
          <w:sz w:val="20"/>
          <w:szCs w:val="20"/>
        </w:rPr>
        <w:t>d after school provision including opportunities</w:t>
      </w:r>
      <w:r w:rsidR="008B1A2F">
        <w:rPr>
          <w:rFonts w:ascii="SassoonCRInfant" w:hAnsi="SassoonCRInfant"/>
          <w:sz w:val="20"/>
          <w:szCs w:val="20"/>
        </w:rPr>
        <w:t xml:space="preserve"> to participate in extra-</w:t>
      </w:r>
      <w:r w:rsidR="00BB3925" w:rsidRPr="008B1A2F">
        <w:rPr>
          <w:rFonts w:ascii="SassoonCRInfant" w:hAnsi="SassoonCRInfant"/>
          <w:sz w:val="20"/>
          <w:szCs w:val="20"/>
        </w:rPr>
        <w:t>curricular sports activities</w:t>
      </w:r>
      <w:r w:rsidR="00135B43" w:rsidRPr="008B1A2F">
        <w:rPr>
          <w:rFonts w:ascii="SassoonCRInfant" w:hAnsi="SassoonCRInfant"/>
          <w:sz w:val="20"/>
          <w:szCs w:val="20"/>
        </w:rPr>
        <w:t xml:space="preserve">. We </w:t>
      </w:r>
      <w:r w:rsidR="00BB3925" w:rsidRPr="008B1A2F">
        <w:rPr>
          <w:rFonts w:ascii="SassoonCRInfant" w:hAnsi="SassoonCRInfant"/>
          <w:sz w:val="20"/>
          <w:szCs w:val="20"/>
        </w:rPr>
        <w:t xml:space="preserve">always have a full uptake of places in Sports related after school clubs and will be continuing to </w:t>
      </w:r>
      <w:r w:rsidR="00135B43" w:rsidRPr="008B1A2F">
        <w:rPr>
          <w:rFonts w:ascii="SassoonCRInfant" w:hAnsi="SassoonCRInfant"/>
          <w:sz w:val="20"/>
          <w:szCs w:val="20"/>
        </w:rPr>
        <w:t xml:space="preserve">expand </w:t>
      </w:r>
      <w:r w:rsidR="00BB3925" w:rsidRPr="008B1A2F">
        <w:rPr>
          <w:rFonts w:ascii="SassoonCRInfant" w:hAnsi="SassoonCRInfant"/>
          <w:sz w:val="20"/>
          <w:szCs w:val="20"/>
        </w:rPr>
        <w:t xml:space="preserve">on </w:t>
      </w:r>
      <w:r w:rsidR="00135B43" w:rsidRPr="008B1A2F">
        <w:rPr>
          <w:rFonts w:ascii="SassoonCRInfant" w:hAnsi="SassoonCRInfant"/>
          <w:sz w:val="20"/>
          <w:szCs w:val="20"/>
        </w:rPr>
        <w:t xml:space="preserve">this next academic year. </w:t>
      </w:r>
    </w:p>
    <w:p w14:paraId="6011F47B" w14:textId="77777777" w:rsidR="008B1A2F" w:rsidRDefault="008B1A2F">
      <w:pPr>
        <w:rPr>
          <w:rFonts w:ascii="SassoonCRInfant" w:hAnsi="SassoonCRInfant"/>
          <w:sz w:val="20"/>
          <w:szCs w:val="20"/>
        </w:rPr>
      </w:pPr>
    </w:p>
    <w:p w14:paraId="2BDCF657" w14:textId="77777777" w:rsidR="00351CE6" w:rsidRPr="008B1A2F" w:rsidRDefault="00073777">
      <w:pPr>
        <w:rPr>
          <w:rFonts w:ascii="SassoonCRInfant" w:hAnsi="SassoonCRInfant"/>
          <w:b/>
          <w:sz w:val="20"/>
          <w:szCs w:val="20"/>
        </w:rPr>
      </w:pPr>
      <w:r w:rsidRPr="008B1A2F">
        <w:rPr>
          <w:rFonts w:ascii="SassoonCRInfant" w:hAnsi="SassoonCRInfant"/>
          <w:b/>
          <w:sz w:val="20"/>
          <w:szCs w:val="20"/>
        </w:rPr>
        <w:t>At Banks Road we use</w:t>
      </w:r>
      <w:r w:rsidR="00351CE6" w:rsidRPr="008B1A2F">
        <w:rPr>
          <w:rFonts w:ascii="SassoonCRInfant" w:hAnsi="SassoonCRInfant"/>
          <w:b/>
          <w:sz w:val="20"/>
          <w:szCs w:val="20"/>
        </w:rPr>
        <w:t xml:space="preserve"> our Sports Premium funding to:</w:t>
      </w:r>
    </w:p>
    <w:p w14:paraId="56E33169" w14:textId="77777777" w:rsidR="00351CE6" w:rsidRPr="008B1A2F" w:rsidRDefault="00073777">
      <w:pPr>
        <w:rPr>
          <w:rFonts w:ascii="SassoonCRInfant" w:hAnsi="SassoonCRInfant"/>
          <w:sz w:val="20"/>
          <w:szCs w:val="20"/>
        </w:rPr>
      </w:pPr>
      <w:r w:rsidRPr="008B1A2F">
        <w:rPr>
          <w:rFonts w:ascii="SassoonCRInfant" w:hAnsi="SassoonCRInfant"/>
          <w:sz w:val="20"/>
          <w:szCs w:val="20"/>
        </w:rPr>
        <w:t>• deve</w:t>
      </w:r>
      <w:r w:rsidR="00351CE6" w:rsidRPr="008B1A2F">
        <w:rPr>
          <w:rFonts w:ascii="SassoonCRInfant" w:hAnsi="SassoonCRInfant"/>
          <w:sz w:val="20"/>
          <w:szCs w:val="20"/>
        </w:rPr>
        <w:t>lop teaching and learning in PE</w:t>
      </w:r>
    </w:p>
    <w:p w14:paraId="64EB5FC2" w14:textId="77777777" w:rsidR="00351CE6" w:rsidRPr="008B1A2F" w:rsidRDefault="00073777">
      <w:pPr>
        <w:rPr>
          <w:rFonts w:ascii="SassoonCRInfant" w:hAnsi="SassoonCRInfant"/>
          <w:sz w:val="20"/>
          <w:szCs w:val="20"/>
        </w:rPr>
      </w:pPr>
      <w:r w:rsidRPr="008B1A2F">
        <w:rPr>
          <w:rFonts w:ascii="SassoonCRInfant" w:hAnsi="SassoonCRInfant"/>
          <w:sz w:val="20"/>
          <w:szCs w:val="20"/>
        </w:rPr>
        <w:t xml:space="preserve">• give children the opportunity </w:t>
      </w:r>
      <w:r w:rsidR="00351CE6" w:rsidRPr="008B1A2F">
        <w:rPr>
          <w:rFonts w:ascii="SassoonCRInfant" w:hAnsi="SassoonCRInfant"/>
          <w:sz w:val="20"/>
          <w:szCs w:val="20"/>
        </w:rPr>
        <w:t>to experience a range of sports</w:t>
      </w:r>
    </w:p>
    <w:p w14:paraId="34C594C8" w14:textId="77777777" w:rsidR="00351CE6" w:rsidRPr="008B1A2F" w:rsidRDefault="00073777">
      <w:pPr>
        <w:rPr>
          <w:rFonts w:ascii="SassoonCRInfant" w:hAnsi="SassoonCRInfant"/>
          <w:sz w:val="20"/>
          <w:szCs w:val="20"/>
        </w:rPr>
      </w:pPr>
      <w:r w:rsidRPr="008B1A2F">
        <w:rPr>
          <w:rFonts w:ascii="SassoonCRInfant" w:hAnsi="SassoonCRInfant"/>
          <w:sz w:val="20"/>
          <w:szCs w:val="20"/>
        </w:rPr>
        <w:t xml:space="preserve">• promote healthy and active lifestyles </w:t>
      </w:r>
    </w:p>
    <w:p w14:paraId="1AE98770" w14:textId="77777777" w:rsidR="008B1A2F" w:rsidRDefault="008B1A2F">
      <w:pPr>
        <w:rPr>
          <w:rFonts w:ascii="SassoonCRInfant" w:hAnsi="SassoonCRInfant"/>
          <w:sz w:val="20"/>
          <w:szCs w:val="20"/>
        </w:rPr>
      </w:pPr>
    </w:p>
    <w:p w14:paraId="0BFD91CE" w14:textId="77777777" w:rsidR="00351CE6" w:rsidRPr="008B1A2F" w:rsidRDefault="00073777">
      <w:pPr>
        <w:rPr>
          <w:rFonts w:ascii="SassoonCRInfant" w:hAnsi="SassoonCRInfant"/>
          <w:b/>
          <w:sz w:val="20"/>
          <w:szCs w:val="20"/>
        </w:rPr>
      </w:pPr>
      <w:r w:rsidRPr="008B1A2F">
        <w:rPr>
          <w:rFonts w:ascii="SassoonCRInfant" w:hAnsi="SassoonCRInfant"/>
          <w:b/>
          <w:sz w:val="20"/>
          <w:szCs w:val="20"/>
        </w:rPr>
        <w:t xml:space="preserve">This year we </w:t>
      </w:r>
      <w:r w:rsidR="00BB3925" w:rsidRPr="008B1A2F">
        <w:rPr>
          <w:rFonts w:ascii="SassoonCRInfant" w:hAnsi="SassoonCRInfant"/>
          <w:b/>
          <w:sz w:val="20"/>
          <w:szCs w:val="20"/>
        </w:rPr>
        <w:t>have</w:t>
      </w:r>
      <w:r w:rsidRPr="008B1A2F">
        <w:rPr>
          <w:rFonts w:ascii="SassoonCRInfant" w:hAnsi="SassoonCRInfant"/>
          <w:b/>
          <w:sz w:val="20"/>
          <w:szCs w:val="20"/>
        </w:rPr>
        <w:t xml:space="preserve"> use</w:t>
      </w:r>
      <w:r w:rsidR="00BB3925" w:rsidRPr="008B1A2F">
        <w:rPr>
          <w:rFonts w:ascii="SassoonCRInfant" w:hAnsi="SassoonCRInfant"/>
          <w:b/>
          <w:sz w:val="20"/>
          <w:szCs w:val="20"/>
        </w:rPr>
        <w:t>d</w:t>
      </w:r>
      <w:r w:rsidRPr="008B1A2F">
        <w:rPr>
          <w:rFonts w:ascii="SassoonCRInfant" w:hAnsi="SassoonCRInfant"/>
          <w:b/>
          <w:sz w:val="20"/>
          <w:szCs w:val="20"/>
        </w:rPr>
        <w:t xml:space="preserve"> our </w:t>
      </w:r>
      <w:r w:rsidR="00351CE6" w:rsidRPr="008B1A2F">
        <w:rPr>
          <w:rFonts w:ascii="SassoonCRInfant" w:hAnsi="SassoonCRInfant"/>
          <w:b/>
          <w:sz w:val="20"/>
          <w:szCs w:val="20"/>
        </w:rPr>
        <w:t>PE and Sports premium budget to</w:t>
      </w:r>
    </w:p>
    <w:p w14:paraId="19CF5591" w14:textId="77777777" w:rsidR="00351CE6" w:rsidRPr="008B1A2F" w:rsidRDefault="00073777">
      <w:pPr>
        <w:rPr>
          <w:rFonts w:ascii="SassoonCRInfant" w:hAnsi="SassoonCRInfant"/>
          <w:sz w:val="20"/>
          <w:szCs w:val="20"/>
        </w:rPr>
      </w:pPr>
      <w:r w:rsidRPr="008B1A2F">
        <w:rPr>
          <w:rFonts w:ascii="SassoonCRInfant" w:hAnsi="SassoonCRInfant"/>
          <w:sz w:val="20"/>
          <w:szCs w:val="20"/>
        </w:rPr>
        <w:t xml:space="preserve">1. Invest in new PE resources </w:t>
      </w:r>
      <w:r w:rsidR="008B1A2F">
        <w:rPr>
          <w:rFonts w:ascii="SassoonCRInfant" w:hAnsi="SassoonCRInfant"/>
          <w:sz w:val="20"/>
          <w:szCs w:val="20"/>
        </w:rPr>
        <w:t xml:space="preserve">and maintain older PE resources </w:t>
      </w:r>
      <w:r w:rsidRPr="008B1A2F">
        <w:rPr>
          <w:rFonts w:ascii="SassoonCRInfant" w:hAnsi="SassoonCRInfant"/>
          <w:sz w:val="20"/>
          <w:szCs w:val="20"/>
        </w:rPr>
        <w:t>in order to develop PE provision in EYFS and Key Stage 1.</w:t>
      </w:r>
    </w:p>
    <w:p w14:paraId="42126B53" w14:textId="77777777" w:rsidR="00351CE6" w:rsidRPr="008B1A2F" w:rsidRDefault="00351CE6">
      <w:pPr>
        <w:rPr>
          <w:rFonts w:ascii="SassoonCRInfant" w:hAnsi="SassoonCRInfant"/>
          <w:sz w:val="20"/>
          <w:szCs w:val="20"/>
        </w:rPr>
      </w:pPr>
      <w:r w:rsidRPr="008B1A2F">
        <w:rPr>
          <w:rFonts w:ascii="SassoonCRInfant" w:hAnsi="SassoonCRInfant"/>
          <w:sz w:val="20"/>
          <w:szCs w:val="20"/>
        </w:rPr>
        <w:t>2. Train staff in PE skills and subject knowledge</w:t>
      </w:r>
      <w:r w:rsidR="00BB3925" w:rsidRPr="008B1A2F">
        <w:rPr>
          <w:rFonts w:ascii="SassoonCRInfant" w:hAnsi="SassoonCRInfant"/>
          <w:sz w:val="20"/>
          <w:szCs w:val="20"/>
        </w:rPr>
        <w:t>.</w:t>
      </w:r>
    </w:p>
    <w:p w14:paraId="57AC2C36" w14:textId="77777777" w:rsidR="00BB3925" w:rsidRPr="008B1A2F" w:rsidRDefault="00351CE6">
      <w:pPr>
        <w:rPr>
          <w:rFonts w:ascii="SassoonCRInfant" w:hAnsi="SassoonCRInfant"/>
          <w:sz w:val="20"/>
          <w:szCs w:val="20"/>
        </w:rPr>
      </w:pPr>
      <w:r w:rsidRPr="008B1A2F">
        <w:rPr>
          <w:rFonts w:ascii="SassoonCRInfant" w:hAnsi="SassoonCRInfant"/>
          <w:sz w:val="20"/>
          <w:szCs w:val="20"/>
        </w:rPr>
        <w:t xml:space="preserve">3. Staffing to support </w:t>
      </w:r>
      <w:r w:rsidR="00BB3925" w:rsidRPr="008B1A2F">
        <w:rPr>
          <w:rFonts w:ascii="SassoonCRInfant" w:hAnsi="SassoonCRInfant"/>
          <w:sz w:val="20"/>
          <w:szCs w:val="20"/>
        </w:rPr>
        <w:t>Physical Activity during lunch time.</w:t>
      </w:r>
    </w:p>
    <w:p w14:paraId="03290463" w14:textId="77777777" w:rsidR="00073777" w:rsidRPr="008B1A2F" w:rsidRDefault="00073777">
      <w:pPr>
        <w:rPr>
          <w:rFonts w:ascii="SassoonCRInfant" w:hAnsi="SassoonCRInfant"/>
          <w:sz w:val="20"/>
          <w:szCs w:val="20"/>
        </w:rPr>
      </w:pPr>
      <w:r w:rsidRPr="008B1A2F">
        <w:rPr>
          <w:rFonts w:ascii="SassoonCRInfant" w:hAnsi="SassoonCRInfant"/>
          <w:sz w:val="20"/>
          <w:szCs w:val="20"/>
        </w:rPr>
        <w:t>To maintain sports equipment to ensure children have play equipment for playtime and the correct equipment needed for PE sessions. Equipment was updated for PE sessions an</w:t>
      </w:r>
      <w:r w:rsidR="00045C31" w:rsidRPr="008B1A2F">
        <w:rPr>
          <w:rFonts w:ascii="SassoonCRInfant" w:hAnsi="SassoonCRInfant"/>
          <w:sz w:val="20"/>
          <w:szCs w:val="20"/>
        </w:rPr>
        <w:t>d playtime</w:t>
      </w:r>
      <w:r w:rsidRPr="008B1A2F">
        <w:rPr>
          <w:rFonts w:ascii="SassoonCRInfant" w:hAnsi="SassoonCRInfant"/>
          <w:sz w:val="20"/>
          <w:szCs w:val="20"/>
        </w:rPr>
        <w:t xml:space="preserve">. Children continue to be able to access PE equipment outdoors at playtime. PE equipment for PE sessions is used wherever possible. To ensure that planned sequential PE lessons have appropriate resources to support learning. </w:t>
      </w:r>
    </w:p>
    <w:p w14:paraId="579A0B9A" w14:textId="77777777" w:rsidR="000E52C2" w:rsidRPr="008B1A2F" w:rsidRDefault="00BB3925">
      <w:pPr>
        <w:rPr>
          <w:rFonts w:ascii="SassoonCRInfant" w:hAnsi="SassoonCRInfant"/>
          <w:sz w:val="20"/>
          <w:szCs w:val="20"/>
        </w:rPr>
      </w:pPr>
      <w:r w:rsidRPr="008B1A2F">
        <w:rPr>
          <w:rFonts w:ascii="SassoonCRInfant" w:hAnsi="SassoonCRInfant"/>
          <w:sz w:val="20"/>
          <w:szCs w:val="20"/>
        </w:rPr>
        <w:t>One of our key targets for the previous academic year was to improve outdoor physical provision across Foundation Stage and KS1. After careful thought and consideration, we have taken the decision at the end of this academic year to</w:t>
      </w:r>
      <w:r w:rsidR="008B1A2F" w:rsidRPr="008B1A2F">
        <w:rPr>
          <w:rFonts w:ascii="SassoonCRInfant" w:hAnsi="SassoonCRInfant"/>
          <w:sz w:val="20"/>
          <w:szCs w:val="20"/>
        </w:rPr>
        <w:t xml:space="preserve"> buy into the OPAL Playscheme with a view to continuing to improve our children’s physical competency and play literacy. OPAL will also provide us with an opportunity to further train and develop our staff.</w:t>
      </w:r>
    </w:p>
    <w:tbl>
      <w:tblPr>
        <w:tblStyle w:val="TableGrid"/>
        <w:tblW w:w="0" w:type="auto"/>
        <w:tblLook w:val="04A0" w:firstRow="1" w:lastRow="0" w:firstColumn="1" w:lastColumn="0" w:noHBand="0" w:noVBand="1"/>
      </w:tblPr>
      <w:tblGrid>
        <w:gridCol w:w="4508"/>
        <w:gridCol w:w="4508"/>
      </w:tblGrid>
      <w:tr w:rsidR="00837C4D" w:rsidRPr="008B1A2F" w14:paraId="7D1C256C" w14:textId="77777777" w:rsidTr="00837C4D">
        <w:tc>
          <w:tcPr>
            <w:tcW w:w="4508" w:type="dxa"/>
          </w:tcPr>
          <w:p w14:paraId="4BBBF148" w14:textId="77777777" w:rsidR="00837C4D" w:rsidRPr="008B1A2F" w:rsidRDefault="00837C4D">
            <w:pPr>
              <w:rPr>
                <w:rFonts w:ascii="SassoonCRInfant" w:hAnsi="SassoonCRInfant"/>
                <w:b/>
                <w:sz w:val="20"/>
                <w:szCs w:val="20"/>
              </w:rPr>
            </w:pPr>
            <w:r w:rsidRPr="008B1A2F">
              <w:rPr>
                <w:rFonts w:ascii="SassoonCRInfant" w:hAnsi="SassoonCRInfant"/>
                <w:b/>
                <w:sz w:val="20"/>
                <w:szCs w:val="20"/>
              </w:rPr>
              <w:lastRenderedPageBreak/>
              <w:t>Key Achievements to Date</w:t>
            </w:r>
          </w:p>
        </w:tc>
        <w:tc>
          <w:tcPr>
            <w:tcW w:w="4508" w:type="dxa"/>
          </w:tcPr>
          <w:p w14:paraId="04243BF0" w14:textId="77777777" w:rsidR="00837C4D" w:rsidRPr="008B1A2F" w:rsidRDefault="00837C4D">
            <w:pPr>
              <w:rPr>
                <w:rFonts w:ascii="SassoonCRInfant" w:hAnsi="SassoonCRInfant"/>
                <w:b/>
                <w:sz w:val="20"/>
                <w:szCs w:val="20"/>
              </w:rPr>
            </w:pPr>
            <w:r w:rsidRPr="008B1A2F">
              <w:rPr>
                <w:rFonts w:ascii="SassoonCRInfant" w:hAnsi="SassoonCRInfant"/>
                <w:b/>
                <w:sz w:val="20"/>
                <w:szCs w:val="20"/>
              </w:rPr>
              <w:t>Areas for Improvement/Targets Going Forward</w:t>
            </w:r>
          </w:p>
        </w:tc>
      </w:tr>
      <w:tr w:rsidR="00837C4D" w:rsidRPr="008B1A2F" w14:paraId="58C7E7E6" w14:textId="77777777" w:rsidTr="00837C4D">
        <w:tc>
          <w:tcPr>
            <w:tcW w:w="4508" w:type="dxa"/>
          </w:tcPr>
          <w:p w14:paraId="3BD4AC20" w14:textId="77777777" w:rsidR="00837C4D" w:rsidRPr="008B1A2F" w:rsidRDefault="00837C4D">
            <w:pPr>
              <w:rPr>
                <w:rFonts w:ascii="SassoonCRInfant" w:hAnsi="SassoonCRInfant"/>
                <w:sz w:val="20"/>
                <w:szCs w:val="20"/>
              </w:rPr>
            </w:pPr>
            <w:r w:rsidRPr="008B1A2F">
              <w:rPr>
                <w:rFonts w:ascii="SassoonCRInfant" w:hAnsi="SassoonCRInfant"/>
                <w:sz w:val="20"/>
                <w:szCs w:val="20"/>
              </w:rPr>
              <w:t>Resources acquired to meet children’s physical development needs in EYFS.</w:t>
            </w:r>
          </w:p>
          <w:p w14:paraId="68DC2642" w14:textId="77777777" w:rsidR="00837C4D" w:rsidRPr="008B1A2F" w:rsidRDefault="008B1A2F">
            <w:pPr>
              <w:rPr>
                <w:rFonts w:ascii="SassoonCRInfant" w:hAnsi="SassoonCRInfant"/>
                <w:sz w:val="20"/>
                <w:szCs w:val="20"/>
              </w:rPr>
            </w:pPr>
            <w:r>
              <w:rPr>
                <w:rFonts w:ascii="SassoonCRInfant" w:hAnsi="SassoonCRInfant"/>
                <w:sz w:val="20"/>
                <w:szCs w:val="20"/>
              </w:rPr>
              <w:t>Staff used to encourage children to use and participate in a variety of PE activities available during lunch and break time.</w:t>
            </w:r>
          </w:p>
        </w:tc>
        <w:tc>
          <w:tcPr>
            <w:tcW w:w="4508" w:type="dxa"/>
          </w:tcPr>
          <w:p w14:paraId="60B49BA0" w14:textId="77777777" w:rsidR="00045C31" w:rsidRPr="008B1A2F" w:rsidRDefault="008B1A2F" w:rsidP="00045C31">
            <w:pPr>
              <w:rPr>
                <w:rFonts w:ascii="SassoonCRInfant" w:hAnsi="SassoonCRInfant"/>
                <w:sz w:val="20"/>
                <w:szCs w:val="20"/>
              </w:rPr>
            </w:pPr>
            <w:r>
              <w:rPr>
                <w:rFonts w:ascii="SassoonCRInfant" w:hAnsi="SassoonCRInfant"/>
                <w:sz w:val="20"/>
                <w:szCs w:val="20"/>
              </w:rPr>
              <w:t>Improving and developing outdoor provision (with links to SIP)</w:t>
            </w:r>
          </w:p>
          <w:p w14:paraId="0BC32750" w14:textId="77777777" w:rsidR="00837C4D" w:rsidRPr="008B1A2F" w:rsidRDefault="008B1A2F" w:rsidP="008B1A2F">
            <w:pPr>
              <w:rPr>
                <w:rFonts w:ascii="SassoonCRInfant" w:hAnsi="SassoonCRInfant"/>
                <w:sz w:val="20"/>
                <w:szCs w:val="20"/>
              </w:rPr>
            </w:pPr>
            <w:r>
              <w:rPr>
                <w:rFonts w:ascii="SassoonCRInfant" w:hAnsi="SassoonCRInfant"/>
                <w:sz w:val="20"/>
                <w:szCs w:val="20"/>
              </w:rPr>
              <w:t>Improving PE curriculum with all staff to work to strengths and develop weaker areas.</w:t>
            </w:r>
          </w:p>
        </w:tc>
      </w:tr>
    </w:tbl>
    <w:p w14:paraId="08185978" w14:textId="77777777" w:rsidR="00837C4D" w:rsidRPr="008B1A2F" w:rsidRDefault="00837C4D">
      <w:pPr>
        <w:rPr>
          <w:rFonts w:ascii="SassoonCRInfant" w:hAnsi="SassoonCRInfant"/>
          <w:sz w:val="20"/>
          <w:szCs w:val="20"/>
        </w:rPr>
      </w:pPr>
    </w:p>
    <w:p w14:paraId="292D0E30" w14:textId="6F4D3E57" w:rsidR="00443BC5" w:rsidRPr="008B1A2F" w:rsidRDefault="00443BC5">
      <w:pPr>
        <w:rPr>
          <w:rFonts w:ascii="SassoonCRInfant" w:hAnsi="SassoonCRInfant"/>
          <w:sz w:val="20"/>
          <w:szCs w:val="20"/>
        </w:rPr>
      </w:pPr>
      <w:r w:rsidRPr="008B1A2F">
        <w:rPr>
          <w:rFonts w:ascii="SassoonCRInfant" w:hAnsi="SassoonCRInfant"/>
          <w:sz w:val="20"/>
          <w:szCs w:val="20"/>
        </w:rPr>
        <w:t xml:space="preserve">Total </w:t>
      </w:r>
      <w:r w:rsidR="00006709">
        <w:rPr>
          <w:rFonts w:ascii="SassoonCRInfant" w:hAnsi="SassoonCRInfant"/>
          <w:sz w:val="20"/>
          <w:szCs w:val="20"/>
        </w:rPr>
        <w:t>Funding Spent September 23</w:t>
      </w:r>
      <w:r w:rsidR="00045C31" w:rsidRPr="008B1A2F">
        <w:rPr>
          <w:rFonts w:ascii="SassoonCRInfant" w:hAnsi="SassoonCRInfant"/>
          <w:sz w:val="20"/>
          <w:szCs w:val="20"/>
        </w:rPr>
        <w:t xml:space="preserve"> – July</w:t>
      </w:r>
      <w:r w:rsidR="00006709">
        <w:rPr>
          <w:rFonts w:ascii="SassoonCRInfant" w:hAnsi="SassoonCRInfant"/>
          <w:sz w:val="20"/>
          <w:szCs w:val="20"/>
        </w:rPr>
        <w:t xml:space="preserve"> 2024</w:t>
      </w:r>
      <w:r w:rsidRPr="008B1A2F">
        <w:rPr>
          <w:rFonts w:ascii="SassoonCRInfant" w:hAnsi="SassoonCRInfant"/>
          <w:sz w:val="20"/>
          <w:szCs w:val="20"/>
        </w:rPr>
        <w:t xml:space="preserve"> = </w:t>
      </w:r>
      <w:r w:rsidRPr="008B1A2F">
        <w:rPr>
          <w:rFonts w:ascii="SassoonCRInfant" w:hAnsi="SassoonCRInfant"/>
          <w:b/>
          <w:sz w:val="20"/>
          <w:szCs w:val="20"/>
        </w:rPr>
        <w:t>£</w:t>
      </w:r>
      <w:r w:rsidR="00BA549B">
        <w:rPr>
          <w:rFonts w:ascii="SassoonCRInfant" w:hAnsi="SassoonCRInfant"/>
          <w:b/>
          <w:sz w:val="20"/>
          <w:szCs w:val="20"/>
        </w:rPr>
        <w:t>15,663.01</w:t>
      </w:r>
      <w:r w:rsidR="00F84503">
        <w:rPr>
          <w:rFonts w:ascii="SassoonCRInfant" w:hAnsi="SassoonCRInfant"/>
          <w:b/>
          <w:sz w:val="20"/>
          <w:szCs w:val="20"/>
        </w:rPr>
        <w:t xml:space="preserve"> (Staff and supply needs to be added to this)</w:t>
      </w:r>
    </w:p>
    <w:tbl>
      <w:tblPr>
        <w:tblStyle w:val="TableGrid"/>
        <w:tblW w:w="14454" w:type="dxa"/>
        <w:tblLook w:val="04A0" w:firstRow="1" w:lastRow="0" w:firstColumn="1" w:lastColumn="0" w:noHBand="0" w:noVBand="1"/>
      </w:tblPr>
      <w:tblGrid>
        <w:gridCol w:w="2122"/>
        <w:gridCol w:w="3543"/>
        <w:gridCol w:w="1276"/>
        <w:gridCol w:w="3969"/>
        <w:gridCol w:w="3544"/>
      </w:tblGrid>
      <w:tr w:rsidR="00837C4D" w:rsidRPr="008B1A2F" w14:paraId="1018CCC0" w14:textId="77777777" w:rsidTr="00837C4D">
        <w:tc>
          <w:tcPr>
            <w:tcW w:w="2122" w:type="dxa"/>
          </w:tcPr>
          <w:p w14:paraId="408606C1" w14:textId="77777777" w:rsidR="00837C4D" w:rsidRPr="008B1A2F" w:rsidRDefault="00837C4D" w:rsidP="00837C4D">
            <w:pPr>
              <w:rPr>
                <w:rFonts w:ascii="SassoonCRInfant" w:hAnsi="SassoonCRInfant"/>
                <w:b/>
                <w:sz w:val="20"/>
                <w:szCs w:val="20"/>
              </w:rPr>
            </w:pPr>
            <w:r w:rsidRPr="008B1A2F">
              <w:rPr>
                <w:rFonts w:ascii="SassoonCRInfant" w:hAnsi="SassoonCRInfant"/>
                <w:b/>
                <w:sz w:val="20"/>
                <w:szCs w:val="20"/>
              </w:rPr>
              <w:t xml:space="preserve">School focus with clarity on intended impact on pupils: </w:t>
            </w:r>
          </w:p>
        </w:tc>
        <w:tc>
          <w:tcPr>
            <w:tcW w:w="3543" w:type="dxa"/>
          </w:tcPr>
          <w:p w14:paraId="70BDE03E" w14:textId="77777777" w:rsidR="00837C4D" w:rsidRPr="008B1A2F" w:rsidRDefault="00837C4D" w:rsidP="00837C4D">
            <w:pPr>
              <w:rPr>
                <w:rFonts w:ascii="SassoonCRInfant" w:hAnsi="SassoonCRInfant"/>
                <w:b/>
                <w:sz w:val="20"/>
                <w:szCs w:val="20"/>
              </w:rPr>
            </w:pPr>
            <w:r w:rsidRPr="008B1A2F">
              <w:rPr>
                <w:rFonts w:ascii="SassoonCRInfant" w:hAnsi="SassoonCRInfant"/>
                <w:b/>
                <w:sz w:val="20"/>
                <w:szCs w:val="20"/>
              </w:rPr>
              <w:t xml:space="preserve">Actions to achieve: </w:t>
            </w:r>
          </w:p>
        </w:tc>
        <w:tc>
          <w:tcPr>
            <w:tcW w:w="1276" w:type="dxa"/>
          </w:tcPr>
          <w:p w14:paraId="3F50AB53" w14:textId="77777777" w:rsidR="00837C4D" w:rsidRPr="008B1A2F" w:rsidRDefault="00837C4D" w:rsidP="00837C4D">
            <w:pPr>
              <w:rPr>
                <w:rFonts w:ascii="SassoonCRInfant" w:hAnsi="SassoonCRInfant"/>
                <w:b/>
                <w:sz w:val="20"/>
                <w:szCs w:val="20"/>
              </w:rPr>
            </w:pPr>
            <w:r w:rsidRPr="008B1A2F">
              <w:rPr>
                <w:rFonts w:ascii="SassoonCRInfant" w:hAnsi="SassoonCRInfant"/>
                <w:b/>
                <w:sz w:val="20"/>
                <w:szCs w:val="20"/>
              </w:rPr>
              <w:t xml:space="preserve">Funding allocated </w:t>
            </w:r>
          </w:p>
        </w:tc>
        <w:tc>
          <w:tcPr>
            <w:tcW w:w="3969" w:type="dxa"/>
          </w:tcPr>
          <w:p w14:paraId="14C97249" w14:textId="77777777" w:rsidR="00837C4D" w:rsidRPr="008B1A2F" w:rsidRDefault="00837C4D" w:rsidP="00837C4D">
            <w:pPr>
              <w:rPr>
                <w:rFonts w:ascii="SassoonCRInfant" w:hAnsi="SassoonCRInfant"/>
                <w:b/>
                <w:sz w:val="20"/>
                <w:szCs w:val="20"/>
              </w:rPr>
            </w:pPr>
            <w:r w:rsidRPr="008B1A2F">
              <w:rPr>
                <w:rFonts w:ascii="SassoonCRInfant" w:hAnsi="SassoonCRInfant"/>
                <w:b/>
                <w:sz w:val="20"/>
                <w:szCs w:val="20"/>
              </w:rPr>
              <w:t xml:space="preserve">Evidence and impact: </w:t>
            </w:r>
          </w:p>
        </w:tc>
        <w:tc>
          <w:tcPr>
            <w:tcW w:w="3544" w:type="dxa"/>
          </w:tcPr>
          <w:p w14:paraId="0F3219EA" w14:textId="77777777" w:rsidR="00837C4D" w:rsidRPr="008B1A2F" w:rsidRDefault="00837C4D" w:rsidP="00837C4D">
            <w:pPr>
              <w:rPr>
                <w:rFonts w:ascii="SassoonCRInfant" w:hAnsi="SassoonCRInfant"/>
                <w:b/>
                <w:sz w:val="20"/>
                <w:szCs w:val="20"/>
              </w:rPr>
            </w:pPr>
            <w:r w:rsidRPr="008B1A2F">
              <w:rPr>
                <w:rFonts w:ascii="SassoonCRInfant" w:hAnsi="SassoonCRInfant"/>
                <w:b/>
                <w:sz w:val="20"/>
                <w:szCs w:val="20"/>
              </w:rPr>
              <w:t>Sustainability and suggested next steps:</w:t>
            </w:r>
          </w:p>
        </w:tc>
      </w:tr>
      <w:tr w:rsidR="00006709" w:rsidRPr="008B1A2F" w14:paraId="692A4BDF" w14:textId="77777777" w:rsidTr="00837C4D">
        <w:tc>
          <w:tcPr>
            <w:tcW w:w="2122" w:type="dxa"/>
          </w:tcPr>
          <w:p w14:paraId="227391B5" w14:textId="77777777" w:rsidR="00006709" w:rsidRPr="008B1A2F" w:rsidRDefault="00006709" w:rsidP="00006709">
            <w:pPr>
              <w:rPr>
                <w:rFonts w:ascii="SassoonCRInfant" w:hAnsi="SassoonCRInfant"/>
                <w:sz w:val="20"/>
                <w:szCs w:val="20"/>
              </w:rPr>
            </w:pPr>
            <w:r w:rsidRPr="008B1A2F">
              <w:rPr>
                <w:rFonts w:ascii="SassoonCRInfant" w:hAnsi="SassoonCRInfant"/>
                <w:sz w:val="20"/>
                <w:szCs w:val="20"/>
              </w:rPr>
              <w:t>Resources to support provi</w:t>
            </w:r>
            <w:r>
              <w:rPr>
                <w:rFonts w:ascii="SassoonCRInfant" w:hAnsi="SassoonCRInfant"/>
                <w:sz w:val="20"/>
                <w:szCs w:val="20"/>
              </w:rPr>
              <w:t>sion and implementation of Athletics</w:t>
            </w:r>
          </w:p>
        </w:tc>
        <w:tc>
          <w:tcPr>
            <w:tcW w:w="3543" w:type="dxa"/>
          </w:tcPr>
          <w:p w14:paraId="46A989D2" w14:textId="77777777" w:rsidR="00006709" w:rsidRPr="008B1A2F" w:rsidRDefault="00006709" w:rsidP="00006709">
            <w:pPr>
              <w:rPr>
                <w:rFonts w:ascii="SassoonCRInfant" w:hAnsi="SassoonCRInfant"/>
                <w:sz w:val="20"/>
                <w:szCs w:val="20"/>
              </w:rPr>
            </w:pPr>
            <w:r w:rsidRPr="008B1A2F">
              <w:rPr>
                <w:rFonts w:ascii="SassoonCRInfant" w:hAnsi="SassoonCRInfant"/>
                <w:sz w:val="20"/>
                <w:szCs w:val="20"/>
              </w:rPr>
              <w:t>Curriculum able to be delivered with age and ability appropriate resources.</w:t>
            </w:r>
          </w:p>
          <w:p w14:paraId="7119188D" w14:textId="77777777" w:rsidR="00006709" w:rsidRPr="008B1A2F" w:rsidRDefault="00006709" w:rsidP="00006709">
            <w:pPr>
              <w:rPr>
                <w:rFonts w:ascii="SassoonCRInfant" w:hAnsi="SassoonCRInfant"/>
                <w:sz w:val="20"/>
                <w:szCs w:val="20"/>
              </w:rPr>
            </w:pPr>
          </w:p>
        </w:tc>
        <w:tc>
          <w:tcPr>
            <w:tcW w:w="1276" w:type="dxa"/>
          </w:tcPr>
          <w:p w14:paraId="6ACFBC33" w14:textId="77777777" w:rsidR="004037EF" w:rsidRPr="008B1A2F" w:rsidRDefault="00F84503" w:rsidP="00006709">
            <w:pPr>
              <w:rPr>
                <w:rFonts w:ascii="SassoonCRInfant" w:hAnsi="SassoonCRInfant"/>
                <w:b/>
                <w:sz w:val="20"/>
                <w:szCs w:val="20"/>
              </w:rPr>
            </w:pPr>
            <w:r>
              <w:rPr>
                <w:rFonts w:ascii="SassoonCRInfant" w:hAnsi="SassoonCRInfant" w:cs="Calibri"/>
                <w:b/>
                <w:sz w:val="20"/>
                <w:szCs w:val="20"/>
              </w:rPr>
              <w:t>£2325.54</w:t>
            </w:r>
          </w:p>
        </w:tc>
        <w:tc>
          <w:tcPr>
            <w:tcW w:w="3969" w:type="dxa"/>
          </w:tcPr>
          <w:p w14:paraId="3E73EEC8" w14:textId="77777777" w:rsidR="00006709" w:rsidRPr="008B1A2F" w:rsidRDefault="004231F4" w:rsidP="004231F4">
            <w:pPr>
              <w:rPr>
                <w:rFonts w:ascii="SassoonCRInfant" w:hAnsi="SassoonCRInfant"/>
                <w:sz w:val="20"/>
                <w:szCs w:val="20"/>
              </w:rPr>
            </w:pPr>
            <w:r>
              <w:rPr>
                <w:rFonts w:ascii="SassoonCRInfant" w:hAnsi="SassoonCRInfant"/>
                <w:sz w:val="20"/>
                <w:szCs w:val="20"/>
              </w:rPr>
              <w:t xml:space="preserve">This year we have reviewed our Athletics offer and all </w:t>
            </w:r>
            <w:r w:rsidR="00006709" w:rsidRPr="008B1A2F">
              <w:rPr>
                <w:rFonts w:ascii="SassoonCRInfant" w:hAnsi="SassoonCRInfant"/>
                <w:sz w:val="20"/>
                <w:szCs w:val="20"/>
              </w:rPr>
              <w:t xml:space="preserve">year groups (F1-Y2) have had access to resources that allow them </w:t>
            </w:r>
            <w:r>
              <w:rPr>
                <w:rFonts w:ascii="SassoonCRInfant" w:hAnsi="SassoonCRInfant"/>
                <w:sz w:val="20"/>
                <w:szCs w:val="20"/>
              </w:rPr>
              <w:t>to deliver the curriculum</w:t>
            </w:r>
            <w:r w:rsidR="00006709" w:rsidRPr="008B1A2F">
              <w:rPr>
                <w:rFonts w:ascii="SassoonCRInfant" w:hAnsi="SassoonCRInfant"/>
                <w:sz w:val="20"/>
                <w:szCs w:val="20"/>
              </w:rPr>
              <w:t>. The children have been able to use equipment and acquire skills as detailed on our skills</w:t>
            </w:r>
            <w:r>
              <w:rPr>
                <w:rFonts w:ascii="SassoonCRInfant" w:hAnsi="SassoonCRInfant"/>
                <w:sz w:val="20"/>
                <w:szCs w:val="20"/>
              </w:rPr>
              <w:t xml:space="preserve"> progression for the curriculum. The activities and lessons they have participated in have been more skill driven and purposeful and the staff have been more able to see different children’s strengths and weaknesses.</w:t>
            </w:r>
          </w:p>
        </w:tc>
        <w:tc>
          <w:tcPr>
            <w:tcW w:w="3544" w:type="dxa"/>
          </w:tcPr>
          <w:p w14:paraId="009C4B0C" w14:textId="77777777" w:rsidR="00006709" w:rsidRPr="008B1A2F" w:rsidRDefault="00006709" w:rsidP="00006709">
            <w:pPr>
              <w:rPr>
                <w:rFonts w:ascii="SassoonCRInfant" w:hAnsi="SassoonCRInfant"/>
                <w:sz w:val="20"/>
                <w:szCs w:val="20"/>
              </w:rPr>
            </w:pPr>
            <w:r w:rsidRPr="008B1A2F">
              <w:rPr>
                <w:rFonts w:ascii="SassoonCRInfant" w:hAnsi="SassoonCRInfant"/>
                <w:sz w:val="20"/>
                <w:szCs w:val="20"/>
              </w:rPr>
              <w:t>Maintain and replace equipment as necessary on a yearly basis to avoid spending large sum on completely replacing.</w:t>
            </w:r>
          </w:p>
          <w:p w14:paraId="06F7BD6A" w14:textId="77777777" w:rsidR="00006709" w:rsidRPr="008B1A2F" w:rsidRDefault="00006709" w:rsidP="00006709">
            <w:pPr>
              <w:rPr>
                <w:rFonts w:ascii="SassoonCRInfant" w:hAnsi="SassoonCRInfant"/>
                <w:sz w:val="20"/>
                <w:szCs w:val="20"/>
              </w:rPr>
            </w:pPr>
            <w:r w:rsidRPr="008B1A2F">
              <w:rPr>
                <w:rFonts w:ascii="SassoonCRInfant" w:hAnsi="SassoonCRInfant"/>
                <w:sz w:val="20"/>
                <w:szCs w:val="20"/>
              </w:rPr>
              <w:t>As curriculum is reviewed, review stock and resources to ensure that the appropriate equipment is available and order as necessary.</w:t>
            </w:r>
          </w:p>
        </w:tc>
      </w:tr>
      <w:tr w:rsidR="00006709" w:rsidRPr="008B1A2F" w14:paraId="51AD14C2" w14:textId="77777777" w:rsidTr="00837C4D">
        <w:tc>
          <w:tcPr>
            <w:tcW w:w="2122" w:type="dxa"/>
          </w:tcPr>
          <w:p w14:paraId="16AD907B" w14:textId="77777777" w:rsidR="00006709" w:rsidRPr="008B1A2F" w:rsidRDefault="004231F4" w:rsidP="00006709">
            <w:pPr>
              <w:rPr>
                <w:rFonts w:ascii="SassoonCRInfant" w:hAnsi="SassoonCRInfant"/>
                <w:sz w:val="20"/>
                <w:szCs w:val="20"/>
              </w:rPr>
            </w:pPr>
            <w:r>
              <w:rPr>
                <w:rFonts w:ascii="SassoonCRInfant" w:hAnsi="SassoonCRInfant"/>
                <w:sz w:val="20"/>
                <w:szCs w:val="20"/>
              </w:rPr>
              <w:t>OPAL Play Scheme</w:t>
            </w:r>
          </w:p>
        </w:tc>
        <w:tc>
          <w:tcPr>
            <w:tcW w:w="3543" w:type="dxa"/>
          </w:tcPr>
          <w:p w14:paraId="1B8C6E0A" w14:textId="77777777" w:rsidR="00F84503" w:rsidRPr="00F84503" w:rsidRDefault="00F84503" w:rsidP="00F84503">
            <w:pPr>
              <w:rPr>
                <w:rFonts w:ascii="SassoonCRInfant" w:hAnsi="SassoonCRInfant"/>
                <w:sz w:val="20"/>
                <w:szCs w:val="20"/>
              </w:rPr>
            </w:pPr>
            <w:r>
              <w:rPr>
                <w:rFonts w:ascii="SassoonCRInfant" w:hAnsi="SassoonCRInfant"/>
                <w:sz w:val="20"/>
                <w:szCs w:val="20"/>
              </w:rPr>
              <w:t>By purchasing OPAL we hope to not only improve physical activity (OPAL suggests that they are able to improve the activity levels of non-sporty, SEN and girls – all target groups) but to also improve behaviour, a</w:t>
            </w:r>
            <w:r w:rsidRPr="00F84503">
              <w:rPr>
                <w:rFonts w:ascii="SassoonCRInfant" w:hAnsi="SassoonCRInfant"/>
                <w:sz w:val="20"/>
                <w:szCs w:val="20"/>
              </w:rPr>
              <w:t>ccidents</w:t>
            </w:r>
            <w:r>
              <w:rPr>
                <w:rFonts w:ascii="SassoonCRInfant" w:hAnsi="SassoonCRInfant"/>
                <w:sz w:val="20"/>
                <w:szCs w:val="20"/>
              </w:rPr>
              <w:t xml:space="preserve"> rates,</w:t>
            </w:r>
          </w:p>
          <w:p w14:paraId="756647AD" w14:textId="77777777" w:rsidR="00006709" w:rsidRPr="008B1A2F" w:rsidRDefault="00F84503" w:rsidP="00F84503">
            <w:pPr>
              <w:rPr>
                <w:rFonts w:ascii="SassoonCRInfant" w:hAnsi="SassoonCRInfant"/>
                <w:sz w:val="20"/>
                <w:szCs w:val="20"/>
              </w:rPr>
            </w:pPr>
            <w:r>
              <w:rPr>
                <w:rFonts w:ascii="SassoonCRInfant" w:hAnsi="SassoonCRInfant"/>
                <w:sz w:val="20"/>
                <w:szCs w:val="20"/>
              </w:rPr>
              <w:t>s</w:t>
            </w:r>
            <w:r w:rsidRPr="00F84503">
              <w:rPr>
                <w:rFonts w:ascii="SassoonCRInfant" w:hAnsi="SassoonCRInfant"/>
                <w:sz w:val="20"/>
                <w:szCs w:val="20"/>
              </w:rPr>
              <w:t>taff well-being</w:t>
            </w:r>
            <w:r>
              <w:rPr>
                <w:rFonts w:ascii="SassoonCRInfant" w:hAnsi="SassoonCRInfant"/>
                <w:sz w:val="20"/>
                <w:szCs w:val="20"/>
              </w:rPr>
              <w:t>, improved outcomes in afternoon teaching sessions, increasing children’s self-regulation and m</w:t>
            </w:r>
            <w:r w:rsidRPr="00F84503">
              <w:rPr>
                <w:rFonts w:ascii="SassoonCRInfant" w:hAnsi="SassoonCRInfant"/>
                <w:sz w:val="20"/>
                <w:szCs w:val="20"/>
              </w:rPr>
              <w:t>ental well-being</w:t>
            </w:r>
            <w:r>
              <w:rPr>
                <w:rFonts w:ascii="SassoonCRInfant" w:hAnsi="SassoonCRInfant"/>
                <w:sz w:val="20"/>
                <w:szCs w:val="20"/>
              </w:rPr>
              <w:t>, creativity, imagination,</w:t>
            </w:r>
            <w:r w:rsidRPr="00F84503">
              <w:rPr>
                <w:rFonts w:ascii="SassoonCRInfant" w:hAnsi="SassoonCRInfant"/>
                <w:sz w:val="20"/>
                <w:szCs w:val="20"/>
              </w:rPr>
              <w:t xml:space="preserve"> collaborative skills</w:t>
            </w:r>
            <w:r>
              <w:rPr>
                <w:rFonts w:ascii="SassoonCRInfant" w:hAnsi="SassoonCRInfant"/>
                <w:sz w:val="20"/>
                <w:szCs w:val="20"/>
              </w:rPr>
              <w:t xml:space="preserve"> and attendance.</w:t>
            </w:r>
          </w:p>
        </w:tc>
        <w:tc>
          <w:tcPr>
            <w:tcW w:w="1276" w:type="dxa"/>
          </w:tcPr>
          <w:p w14:paraId="6FD8B414" w14:textId="77777777" w:rsidR="00006709" w:rsidRPr="008B1A2F" w:rsidRDefault="004037EF" w:rsidP="00006709">
            <w:pPr>
              <w:rPr>
                <w:rFonts w:ascii="SassoonCRInfant" w:hAnsi="SassoonCRInfant"/>
                <w:b/>
                <w:sz w:val="20"/>
                <w:szCs w:val="20"/>
              </w:rPr>
            </w:pPr>
            <w:r>
              <w:rPr>
                <w:rFonts w:ascii="SassoonCRInfant" w:hAnsi="SassoonCRInfant"/>
                <w:b/>
                <w:sz w:val="20"/>
                <w:szCs w:val="20"/>
              </w:rPr>
              <w:t>£5500.00</w:t>
            </w:r>
          </w:p>
        </w:tc>
        <w:tc>
          <w:tcPr>
            <w:tcW w:w="3969" w:type="dxa"/>
          </w:tcPr>
          <w:p w14:paraId="67814366" w14:textId="77777777" w:rsidR="00006709" w:rsidRPr="008B1A2F" w:rsidRDefault="00F84503" w:rsidP="00006709">
            <w:pPr>
              <w:rPr>
                <w:rFonts w:ascii="SassoonCRInfant" w:hAnsi="SassoonCRInfant"/>
                <w:sz w:val="20"/>
                <w:szCs w:val="20"/>
              </w:rPr>
            </w:pPr>
            <w:r>
              <w:rPr>
                <w:rFonts w:ascii="SassoonCRInfant" w:hAnsi="SassoonCRInfant"/>
                <w:sz w:val="20"/>
                <w:szCs w:val="20"/>
              </w:rPr>
              <w:t>Training will begin in September 2024. We anticipate that this scheme will vas</w:t>
            </w:r>
            <w:r w:rsidR="00F72C02">
              <w:rPr>
                <w:rFonts w:ascii="SassoonCRInfant" w:hAnsi="SassoonCRInfant"/>
                <w:sz w:val="20"/>
                <w:szCs w:val="20"/>
              </w:rPr>
              <w:t>tly improve out playtime provision as all members off staff across the school will be trained to provide a consistent approach.</w:t>
            </w:r>
          </w:p>
        </w:tc>
        <w:tc>
          <w:tcPr>
            <w:tcW w:w="3544" w:type="dxa"/>
          </w:tcPr>
          <w:p w14:paraId="65037BB1" w14:textId="77777777" w:rsidR="00006709" w:rsidRPr="008B1A2F" w:rsidRDefault="00F72C02" w:rsidP="00006709">
            <w:pPr>
              <w:rPr>
                <w:rFonts w:ascii="SassoonCRInfant" w:hAnsi="SassoonCRInfant"/>
                <w:sz w:val="20"/>
                <w:szCs w:val="20"/>
              </w:rPr>
            </w:pPr>
            <w:r>
              <w:rPr>
                <w:rFonts w:ascii="SassoonCRInfant" w:hAnsi="SassoonCRInfant"/>
                <w:sz w:val="20"/>
                <w:szCs w:val="20"/>
              </w:rPr>
              <w:t>The system is set up over the course of the next couple of years to be completely self-sustaining. We anticipate this will be the case and provide us with all the benefits suggested.</w:t>
            </w:r>
          </w:p>
        </w:tc>
      </w:tr>
      <w:tr w:rsidR="00006709" w:rsidRPr="008B1A2F" w14:paraId="48663097" w14:textId="77777777" w:rsidTr="00837C4D">
        <w:tc>
          <w:tcPr>
            <w:tcW w:w="2122" w:type="dxa"/>
          </w:tcPr>
          <w:p w14:paraId="7802400C" w14:textId="77777777" w:rsidR="00006709" w:rsidRPr="008B1A2F" w:rsidRDefault="00006709" w:rsidP="00006709">
            <w:pPr>
              <w:rPr>
                <w:rFonts w:ascii="SassoonCRInfant" w:hAnsi="SassoonCRInfant"/>
                <w:sz w:val="20"/>
                <w:szCs w:val="20"/>
              </w:rPr>
            </w:pPr>
            <w:r w:rsidRPr="008B1A2F">
              <w:rPr>
                <w:rFonts w:ascii="SassoonCRInfant" w:hAnsi="SassoonCRInfant"/>
                <w:sz w:val="20"/>
                <w:szCs w:val="20"/>
              </w:rPr>
              <w:lastRenderedPageBreak/>
              <w:t xml:space="preserve">Staff </w:t>
            </w:r>
            <w:r>
              <w:rPr>
                <w:rFonts w:ascii="SassoonCRInfant" w:hAnsi="SassoonCRInfant"/>
                <w:sz w:val="20"/>
                <w:szCs w:val="20"/>
              </w:rPr>
              <w:t>‘Play Leader’ Lunchtime Provision</w:t>
            </w:r>
          </w:p>
        </w:tc>
        <w:tc>
          <w:tcPr>
            <w:tcW w:w="3543" w:type="dxa"/>
          </w:tcPr>
          <w:p w14:paraId="096009F1" w14:textId="77777777" w:rsidR="00006709" w:rsidRPr="008B1A2F" w:rsidRDefault="004231F4" w:rsidP="004231F4">
            <w:pPr>
              <w:rPr>
                <w:rFonts w:ascii="SassoonCRInfant" w:hAnsi="SassoonCRInfant"/>
                <w:sz w:val="20"/>
                <w:szCs w:val="20"/>
              </w:rPr>
            </w:pPr>
            <w:r>
              <w:rPr>
                <w:rFonts w:ascii="SassoonCRInfant" w:hAnsi="SassoonCRInfant"/>
                <w:sz w:val="20"/>
                <w:szCs w:val="20"/>
              </w:rPr>
              <w:t>To ensure</w:t>
            </w:r>
            <w:r w:rsidR="00006709" w:rsidRPr="00006709">
              <w:rPr>
                <w:rFonts w:ascii="SassoonCRInfant" w:hAnsi="SassoonCRInfant"/>
                <w:sz w:val="20"/>
                <w:szCs w:val="20"/>
              </w:rPr>
              <w:t xml:space="preserve"> a fun, active, stimulating and safe place for children to freely play as well</w:t>
            </w:r>
            <w:r>
              <w:rPr>
                <w:rFonts w:ascii="SassoonCRInfant" w:hAnsi="SassoonCRInfant"/>
                <w:sz w:val="20"/>
                <w:szCs w:val="20"/>
              </w:rPr>
              <w:t xml:space="preserve"> as leading specific activities.</w:t>
            </w:r>
          </w:p>
        </w:tc>
        <w:tc>
          <w:tcPr>
            <w:tcW w:w="1276" w:type="dxa"/>
          </w:tcPr>
          <w:p w14:paraId="446A2683" w14:textId="6647E2FE" w:rsidR="00006709" w:rsidRPr="008B1A2F" w:rsidRDefault="00006709" w:rsidP="00006709">
            <w:pPr>
              <w:rPr>
                <w:rFonts w:ascii="SassoonCRInfant" w:hAnsi="SassoonCRInfant"/>
                <w:b/>
                <w:sz w:val="20"/>
                <w:szCs w:val="20"/>
              </w:rPr>
            </w:pPr>
            <w:r w:rsidRPr="008B1A2F">
              <w:rPr>
                <w:rFonts w:ascii="SassoonCRInfant" w:hAnsi="SassoonCRInfant"/>
                <w:b/>
                <w:sz w:val="20"/>
                <w:szCs w:val="20"/>
              </w:rPr>
              <w:t>£</w:t>
            </w:r>
            <w:r w:rsidR="00A10253">
              <w:rPr>
                <w:rFonts w:ascii="SassoonCRInfant" w:hAnsi="SassoonCRInfant"/>
                <w:b/>
                <w:sz w:val="20"/>
                <w:szCs w:val="20"/>
              </w:rPr>
              <w:t>6,366.50</w:t>
            </w:r>
          </w:p>
          <w:p w14:paraId="37543FC4" w14:textId="77777777" w:rsidR="00006709" w:rsidRPr="008B1A2F" w:rsidRDefault="00006709" w:rsidP="00006709">
            <w:pPr>
              <w:rPr>
                <w:rFonts w:ascii="SassoonCRInfant" w:hAnsi="SassoonCRInfant"/>
                <w:b/>
                <w:sz w:val="20"/>
                <w:szCs w:val="20"/>
              </w:rPr>
            </w:pPr>
          </w:p>
        </w:tc>
        <w:tc>
          <w:tcPr>
            <w:tcW w:w="3969" w:type="dxa"/>
          </w:tcPr>
          <w:p w14:paraId="361F0351" w14:textId="77777777" w:rsidR="00006709" w:rsidRPr="008B1A2F" w:rsidRDefault="004231F4" w:rsidP="004231F4">
            <w:pPr>
              <w:rPr>
                <w:rFonts w:ascii="SassoonCRInfant" w:hAnsi="SassoonCRInfant"/>
                <w:sz w:val="20"/>
                <w:szCs w:val="20"/>
              </w:rPr>
            </w:pPr>
            <w:r>
              <w:rPr>
                <w:rFonts w:ascii="SassoonCRInfant" w:hAnsi="SassoonCRInfant"/>
                <w:sz w:val="20"/>
                <w:szCs w:val="20"/>
              </w:rPr>
              <w:t>Children in KS1 have access to our dedicated staff member. They are more able to use equipment appropriately and are frequently talked to about the benefits of physical activity. Children are seen engaging in games such as basketball, skipping, cricket etc.</w:t>
            </w:r>
          </w:p>
        </w:tc>
        <w:tc>
          <w:tcPr>
            <w:tcW w:w="3544" w:type="dxa"/>
          </w:tcPr>
          <w:p w14:paraId="5ECF0E58" w14:textId="77777777" w:rsidR="00006709" w:rsidRPr="008B1A2F" w:rsidRDefault="00006709" w:rsidP="00006709">
            <w:pPr>
              <w:rPr>
                <w:rFonts w:ascii="SassoonCRInfant" w:hAnsi="SassoonCRInfant"/>
                <w:sz w:val="20"/>
                <w:szCs w:val="20"/>
              </w:rPr>
            </w:pPr>
            <w:r>
              <w:rPr>
                <w:rFonts w:ascii="SassoonCRInfant" w:hAnsi="SassoonCRInfant"/>
                <w:sz w:val="20"/>
                <w:szCs w:val="20"/>
              </w:rPr>
              <w:t xml:space="preserve">While having a specific role, this member of staff has little training. As part of our </w:t>
            </w:r>
            <w:r w:rsidR="004231F4">
              <w:rPr>
                <w:rFonts w:ascii="SassoonCRInfant" w:hAnsi="SassoonCRInfant"/>
                <w:sz w:val="20"/>
                <w:szCs w:val="20"/>
              </w:rPr>
              <w:t xml:space="preserve">planning for next academic year we are going to train further members of staff and continue to formally review our playtime structures and </w:t>
            </w:r>
            <w:r w:rsidR="00F72C02">
              <w:rPr>
                <w:rFonts w:ascii="SassoonCRInfant" w:hAnsi="SassoonCRInfant"/>
                <w:sz w:val="20"/>
                <w:szCs w:val="20"/>
              </w:rPr>
              <w:t>resources</w:t>
            </w:r>
            <w:r w:rsidR="004231F4">
              <w:rPr>
                <w:rFonts w:ascii="SassoonCRInfant" w:hAnsi="SassoonCRInfant"/>
                <w:sz w:val="20"/>
                <w:szCs w:val="20"/>
              </w:rPr>
              <w:t>.</w:t>
            </w:r>
          </w:p>
        </w:tc>
      </w:tr>
      <w:tr w:rsidR="004231F4" w:rsidRPr="008B1A2F" w14:paraId="5B56AF3E" w14:textId="77777777" w:rsidTr="00837C4D">
        <w:tc>
          <w:tcPr>
            <w:tcW w:w="2122" w:type="dxa"/>
          </w:tcPr>
          <w:p w14:paraId="1362FCE8" w14:textId="77777777" w:rsidR="004231F4" w:rsidRPr="008B1A2F" w:rsidRDefault="004231F4" w:rsidP="004231F4">
            <w:pPr>
              <w:rPr>
                <w:rFonts w:ascii="SassoonCRInfant" w:hAnsi="SassoonCRInfant"/>
                <w:sz w:val="20"/>
                <w:szCs w:val="20"/>
              </w:rPr>
            </w:pPr>
            <w:r w:rsidRPr="008B1A2F">
              <w:rPr>
                <w:rFonts w:ascii="SassoonCRInfant" w:hAnsi="SassoonCRInfant"/>
                <w:sz w:val="20"/>
                <w:szCs w:val="20"/>
              </w:rPr>
              <w:t>Resources to support play and behaviour at lunch and break times.</w:t>
            </w:r>
          </w:p>
        </w:tc>
        <w:tc>
          <w:tcPr>
            <w:tcW w:w="3543" w:type="dxa"/>
          </w:tcPr>
          <w:p w14:paraId="578D00E9" w14:textId="77777777" w:rsidR="004231F4" w:rsidRPr="008B1A2F" w:rsidRDefault="004231F4" w:rsidP="004231F4">
            <w:pPr>
              <w:rPr>
                <w:rFonts w:ascii="SassoonCRInfant" w:hAnsi="SassoonCRInfant"/>
                <w:sz w:val="20"/>
                <w:szCs w:val="20"/>
              </w:rPr>
            </w:pPr>
            <w:r w:rsidRPr="008B1A2F">
              <w:rPr>
                <w:rFonts w:ascii="SassoonCRInfant" w:hAnsi="SassoonCRInfant"/>
                <w:sz w:val="20"/>
                <w:szCs w:val="20"/>
              </w:rPr>
              <w:t>Play times supported with age and ability appropriate resources.</w:t>
            </w:r>
          </w:p>
          <w:p w14:paraId="5768C010" w14:textId="77777777" w:rsidR="004231F4" w:rsidRPr="008B1A2F" w:rsidRDefault="004231F4" w:rsidP="004231F4">
            <w:pPr>
              <w:rPr>
                <w:rFonts w:ascii="SassoonCRInfant" w:hAnsi="SassoonCRInfant"/>
                <w:sz w:val="20"/>
                <w:szCs w:val="20"/>
              </w:rPr>
            </w:pPr>
          </w:p>
        </w:tc>
        <w:tc>
          <w:tcPr>
            <w:tcW w:w="1276" w:type="dxa"/>
          </w:tcPr>
          <w:p w14:paraId="689D0259" w14:textId="77777777" w:rsidR="004231F4" w:rsidRDefault="00F84503" w:rsidP="004231F4">
            <w:pPr>
              <w:rPr>
                <w:rFonts w:ascii="SassoonCRInfant" w:hAnsi="SassoonCRInfant" w:cs="Calibri"/>
                <w:b/>
                <w:color w:val="000000"/>
                <w:sz w:val="20"/>
                <w:szCs w:val="20"/>
              </w:rPr>
            </w:pPr>
            <w:r>
              <w:rPr>
                <w:rFonts w:ascii="SassoonCRInfant" w:hAnsi="SassoonCRInfant" w:cs="Calibri"/>
                <w:b/>
                <w:color w:val="000000"/>
                <w:sz w:val="20"/>
                <w:szCs w:val="20"/>
              </w:rPr>
              <w:t>£1135.51</w:t>
            </w:r>
          </w:p>
          <w:p w14:paraId="6A6FF6AF" w14:textId="77777777" w:rsidR="004231F4" w:rsidRPr="008B1A2F" w:rsidRDefault="004231F4" w:rsidP="00F84503">
            <w:pPr>
              <w:rPr>
                <w:rFonts w:ascii="SassoonCRInfant" w:hAnsi="SassoonCRInfant" w:cs="Calibri"/>
                <w:b/>
                <w:sz w:val="20"/>
                <w:szCs w:val="20"/>
              </w:rPr>
            </w:pPr>
          </w:p>
        </w:tc>
        <w:tc>
          <w:tcPr>
            <w:tcW w:w="3969" w:type="dxa"/>
          </w:tcPr>
          <w:p w14:paraId="6457760F" w14:textId="77777777" w:rsidR="004231F4" w:rsidRPr="008B1A2F" w:rsidRDefault="004231F4" w:rsidP="004231F4">
            <w:pPr>
              <w:rPr>
                <w:rFonts w:ascii="SassoonCRInfant" w:hAnsi="SassoonCRInfant"/>
                <w:sz w:val="20"/>
                <w:szCs w:val="20"/>
              </w:rPr>
            </w:pPr>
            <w:r w:rsidRPr="008B1A2F">
              <w:rPr>
                <w:rFonts w:ascii="SassoonCRInfant" w:hAnsi="SassoonCRInfant"/>
                <w:sz w:val="20"/>
                <w:szCs w:val="20"/>
              </w:rPr>
              <w:t>All year groups (F1-Y2) will have access to resources and equipment that is age and ability appropriate. These resources will support children’s physical activity levels and support the development of fundamental movement skills.</w:t>
            </w:r>
            <w:r w:rsidR="00F72C02">
              <w:rPr>
                <w:rFonts w:ascii="SassoonCRInfant" w:hAnsi="SassoonCRInfant"/>
                <w:sz w:val="20"/>
                <w:szCs w:val="20"/>
              </w:rPr>
              <w:t xml:space="preserve"> We have particularly seen this in ball skills – specifically basketball and netball.</w:t>
            </w:r>
          </w:p>
        </w:tc>
        <w:tc>
          <w:tcPr>
            <w:tcW w:w="3544" w:type="dxa"/>
          </w:tcPr>
          <w:p w14:paraId="0A58F92A" w14:textId="77777777" w:rsidR="004231F4" w:rsidRPr="008B1A2F" w:rsidRDefault="004231F4" w:rsidP="004231F4">
            <w:pPr>
              <w:rPr>
                <w:rFonts w:ascii="SassoonCRInfant" w:hAnsi="SassoonCRInfant"/>
                <w:sz w:val="20"/>
                <w:szCs w:val="20"/>
              </w:rPr>
            </w:pPr>
            <w:r w:rsidRPr="008B1A2F">
              <w:rPr>
                <w:rFonts w:ascii="SassoonCRInfant" w:hAnsi="SassoonCRInfant"/>
                <w:sz w:val="20"/>
                <w:szCs w:val="20"/>
              </w:rPr>
              <w:t>Maintain and replace equipment as necessary on a yearly basis to avoid spending large sum on completely replacing.</w:t>
            </w:r>
          </w:p>
          <w:p w14:paraId="125B8053" w14:textId="77777777" w:rsidR="004231F4" w:rsidRPr="008B1A2F" w:rsidRDefault="004231F4" w:rsidP="004231F4">
            <w:pPr>
              <w:rPr>
                <w:rFonts w:ascii="SassoonCRInfant" w:hAnsi="SassoonCRInfant"/>
                <w:sz w:val="20"/>
                <w:szCs w:val="20"/>
              </w:rPr>
            </w:pPr>
            <w:r w:rsidRPr="008B1A2F">
              <w:rPr>
                <w:rFonts w:ascii="SassoonCRInfant" w:hAnsi="SassoonCRInfant"/>
                <w:sz w:val="20"/>
                <w:szCs w:val="20"/>
              </w:rPr>
              <w:t>Children will continue to use equipment and develop age appropriate skills and a lifelong love of activity.</w:t>
            </w:r>
          </w:p>
        </w:tc>
      </w:tr>
      <w:tr w:rsidR="004037EF" w:rsidRPr="008B1A2F" w14:paraId="53E3A335" w14:textId="77777777" w:rsidTr="00837C4D">
        <w:tc>
          <w:tcPr>
            <w:tcW w:w="2122" w:type="dxa"/>
          </w:tcPr>
          <w:p w14:paraId="278DB51E" w14:textId="77777777" w:rsidR="004037EF" w:rsidRPr="008B1A2F" w:rsidRDefault="004037EF" w:rsidP="004231F4">
            <w:pPr>
              <w:rPr>
                <w:rFonts w:ascii="SassoonCRInfant" w:hAnsi="SassoonCRInfant"/>
                <w:sz w:val="20"/>
                <w:szCs w:val="20"/>
              </w:rPr>
            </w:pPr>
            <w:r>
              <w:rPr>
                <w:rFonts w:ascii="SassoonCRInfant" w:hAnsi="SassoonCRInfant"/>
                <w:sz w:val="20"/>
                <w:szCs w:val="20"/>
              </w:rPr>
              <w:t>Supply staff for sports day</w:t>
            </w:r>
          </w:p>
        </w:tc>
        <w:tc>
          <w:tcPr>
            <w:tcW w:w="3543" w:type="dxa"/>
          </w:tcPr>
          <w:p w14:paraId="026A0057" w14:textId="77777777" w:rsidR="004037EF" w:rsidRPr="008B1A2F" w:rsidRDefault="00F72C02" w:rsidP="004231F4">
            <w:pPr>
              <w:rPr>
                <w:rFonts w:ascii="SassoonCRInfant" w:hAnsi="SassoonCRInfant"/>
                <w:sz w:val="20"/>
                <w:szCs w:val="20"/>
              </w:rPr>
            </w:pPr>
            <w:r>
              <w:rPr>
                <w:rFonts w:ascii="SassoonCRInfant" w:hAnsi="SassoonCRInfant"/>
                <w:sz w:val="20"/>
                <w:szCs w:val="20"/>
              </w:rPr>
              <w:t>To support the safe implementation of a successful sports day.</w:t>
            </w:r>
          </w:p>
        </w:tc>
        <w:tc>
          <w:tcPr>
            <w:tcW w:w="1276" w:type="dxa"/>
          </w:tcPr>
          <w:p w14:paraId="379BC52D" w14:textId="166F6B30" w:rsidR="004037EF" w:rsidRDefault="004037EF" w:rsidP="004231F4">
            <w:pPr>
              <w:rPr>
                <w:rFonts w:ascii="SassoonCRInfant" w:hAnsi="SassoonCRInfant" w:cs="Calibri"/>
                <w:b/>
                <w:color w:val="000000"/>
                <w:sz w:val="20"/>
                <w:szCs w:val="20"/>
              </w:rPr>
            </w:pPr>
            <w:r>
              <w:rPr>
                <w:rFonts w:ascii="SassoonCRInfant" w:hAnsi="SassoonCRInfant" w:cs="Calibri"/>
                <w:b/>
                <w:color w:val="000000"/>
                <w:sz w:val="20"/>
                <w:szCs w:val="20"/>
              </w:rPr>
              <w:t>£</w:t>
            </w:r>
            <w:r w:rsidR="00BA549B">
              <w:rPr>
                <w:rFonts w:ascii="SassoonCRInfant" w:hAnsi="SassoonCRInfant" w:cs="Calibri"/>
                <w:b/>
                <w:color w:val="000000"/>
                <w:sz w:val="20"/>
                <w:szCs w:val="20"/>
              </w:rPr>
              <w:t>231.00</w:t>
            </w:r>
          </w:p>
        </w:tc>
        <w:tc>
          <w:tcPr>
            <w:tcW w:w="3969" w:type="dxa"/>
          </w:tcPr>
          <w:p w14:paraId="6DE81255" w14:textId="46CA2504" w:rsidR="004037EF" w:rsidRPr="008B1A2F" w:rsidRDefault="00F72C02" w:rsidP="004231F4">
            <w:pPr>
              <w:rPr>
                <w:rFonts w:ascii="SassoonCRInfant" w:hAnsi="SassoonCRInfant"/>
                <w:sz w:val="20"/>
                <w:szCs w:val="20"/>
              </w:rPr>
            </w:pPr>
            <w:r>
              <w:rPr>
                <w:rFonts w:ascii="SassoonCRInfant" w:hAnsi="SassoonCRInfant"/>
                <w:sz w:val="20"/>
                <w:szCs w:val="20"/>
              </w:rPr>
              <w:t>Sports Day structure was adapted this year. All children from the school participated in Athletics activities at Bispham Drive. Staff were deployed on 1:1 basis and across Nursery where we had large numbers of children. The event ran safely and smoothly.</w:t>
            </w:r>
          </w:p>
        </w:tc>
        <w:tc>
          <w:tcPr>
            <w:tcW w:w="3544" w:type="dxa"/>
          </w:tcPr>
          <w:p w14:paraId="7B14468E" w14:textId="77777777" w:rsidR="004037EF" w:rsidRPr="008B1A2F" w:rsidRDefault="00F72C02" w:rsidP="004231F4">
            <w:pPr>
              <w:rPr>
                <w:rFonts w:ascii="SassoonCRInfant" w:hAnsi="SassoonCRInfant"/>
                <w:sz w:val="20"/>
                <w:szCs w:val="20"/>
              </w:rPr>
            </w:pPr>
            <w:r>
              <w:rPr>
                <w:rFonts w:ascii="SassoonCRInfant" w:hAnsi="SassoonCRInfant"/>
                <w:sz w:val="20"/>
                <w:szCs w:val="20"/>
              </w:rPr>
              <w:t>This was appropriate for this academic year and for the number of staff and children that participated on the day. We will review this next year based on numbers and staffing going forward. We think the event is beneficial and therefore is a worthwhile expenditure.</w:t>
            </w:r>
          </w:p>
        </w:tc>
      </w:tr>
      <w:tr w:rsidR="004231F4" w:rsidRPr="008B1A2F" w14:paraId="57020592" w14:textId="77777777" w:rsidTr="00837C4D">
        <w:tc>
          <w:tcPr>
            <w:tcW w:w="2122" w:type="dxa"/>
          </w:tcPr>
          <w:p w14:paraId="5EF8F833" w14:textId="77777777" w:rsidR="004231F4" w:rsidRPr="008B1A2F" w:rsidRDefault="004037EF" w:rsidP="004231F4">
            <w:pPr>
              <w:rPr>
                <w:rFonts w:ascii="SassoonCRInfant" w:hAnsi="SassoonCRInfant"/>
                <w:sz w:val="20"/>
                <w:szCs w:val="20"/>
              </w:rPr>
            </w:pPr>
            <w:r>
              <w:rPr>
                <w:rFonts w:ascii="SassoonCRInfant" w:hAnsi="SassoonCRInfant"/>
                <w:sz w:val="20"/>
                <w:szCs w:val="20"/>
              </w:rPr>
              <w:t>PE conferences and training days</w:t>
            </w:r>
          </w:p>
        </w:tc>
        <w:tc>
          <w:tcPr>
            <w:tcW w:w="3543" w:type="dxa"/>
          </w:tcPr>
          <w:p w14:paraId="1056B577" w14:textId="77777777" w:rsidR="004231F4" w:rsidRPr="008B1A2F" w:rsidRDefault="002F2605" w:rsidP="004231F4">
            <w:pPr>
              <w:rPr>
                <w:rFonts w:ascii="SassoonCRInfant" w:hAnsi="SassoonCRInfant"/>
                <w:sz w:val="20"/>
                <w:szCs w:val="20"/>
              </w:rPr>
            </w:pPr>
            <w:r>
              <w:rPr>
                <w:rFonts w:ascii="SassoonCRInfant" w:hAnsi="SassoonCRInfant"/>
                <w:sz w:val="20"/>
                <w:szCs w:val="20"/>
              </w:rPr>
              <w:t>To support the PE Lead in understanding current developments in PE.</w:t>
            </w:r>
          </w:p>
        </w:tc>
        <w:tc>
          <w:tcPr>
            <w:tcW w:w="1276" w:type="dxa"/>
          </w:tcPr>
          <w:p w14:paraId="697C5026" w14:textId="77777777" w:rsidR="004231F4" w:rsidRPr="008B1A2F" w:rsidRDefault="004037EF" w:rsidP="004231F4">
            <w:pPr>
              <w:rPr>
                <w:rFonts w:ascii="SassoonCRInfant" w:hAnsi="SassoonCRInfant" w:cs="Calibri"/>
                <w:b/>
                <w:sz w:val="20"/>
                <w:szCs w:val="20"/>
              </w:rPr>
            </w:pPr>
            <w:r>
              <w:rPr>
                <w:rFonts w:ascii="SassoonCRInfant" w:hAnsi="SassoonCRInfant" w:cs="Calibri"/>
                <w:b/>
                <w:sz w:val="20"/>
                <w:szCs w:val="20"/>
              </w:rPr>
              <w:t>£105.00</w:t>
            </w:r>
          </w:p>
        </w:tc>
        <w:tc>
          <w:tcPr>
            <w:tcW w:w="3969" w:type="dxa"/>
          </w:tcPr>
          <w:p w14:paraId="611BAB4D" w14:textId="77777777" w:rsidR="004231F4" w:rsidRPr="008B1A2F" w:rsidRDefault="002F2605" w:rsidP="004231F4">
            <w:pPr>
              <w:rPr>
                <w:rFonts w:ascii="SassoonCRInfant" w:hAnsi="SassoonCRInfant"/>
                <w:sz w:val="20"/>
                <w:szCs w:val="20"/>
              </w:rPr>
            </w:pPr>
            <w:r>
              <w:rPr>
                <w:rFonts w:ascii="SassoonCRInfant" w:hAnsi="SassoonCRInfant"/>
                <w:sz w:val="20"/>
                <w:szCs w:val="20"/>
              </w:rPr>
              <w:t>PE lead was able to understand more about the requirements of Sports Premium Finding, learnt about schemes such as OPAL and has made valuable links with other schools.</w:t>
            </w:r>
          </w:p>
        </w:tc>
        <w:tc>
          <w:tcPr>
            <w:tcW w:w="3544" w:type="dxa"/>
          </w:tcPr>
          <w:p w14:paraId="7D879F95" w14:textId="77777777" w:rsidR="004231F4" w:rsidRPr="008B1A2F" w:rsidRDefault="002F2605" w:rsidP="004231F4">
            <w:pPr>
              <w:rPr>
                <w:rFonts w:ascii="SassoonCRInfant" w:hAnsi="SassoonCRInfant"/>
                <w:sz w:val="20"/>
                <w:szCs w:val="20"/>
              </w:rPr>
            </w:pPr>
            <w:r>
              <w:rPr>
                <w:rFonts w:ascii="SassoonCRInfant" w:hAnsi="SassoonCRInfant"/>
                <w:sz w:val="20"/>
                <w:szCs w:val="20"/>
              </w:rPr>
              <w:t>Invaluable for the ongoing development of the PE curriculum.</w:t>
            </w:r>
          </w:p>
        </w:tc>
      </w:tr>
    </w:tbl>
    <w:p w14:paraId="039CA85B" w14:textId="77777777" w:rsidR="000E52C2" w:rsidRPr="008B1A2F" w:rsidRDefault="000E52C2">
      <w:pPr>
        <w:rPr>
          <w:rFonts w:ascii="SassoonCRInfant" w:hAnsi="SassoonCRInfant"/>
          <w:sz w:val="20"/>
          <w:szCs w:val="20"/>
        </w:rPr>
      </w:pPr>
    </w:p>
    <w:sectPr w:rsidR="000E52C2" w:rsidRPr="008B1A2F" w:rsidSect="00837C4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CRInfant">
    <w:altName w:val="Calibri"/>
    <w:charset w:val="00"/>
    <w:family w:val="auto"/>
    <w:pitch w:val="variable"/>
    <w:sig w:usb0="A00000AF" w:usb1="1000204A"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777"/>
    <w:rsid w:val="00006709"/>
    <w:rsid w:val="00045C31"/>
    <w:rsid w:val="00073777"/>
    <w:rsid w:val="000E52C2"/>
    <w:rsid w:val="00135B43"/>
    <w:rsid w:val="0020586F"/>
    <w:rsid w:val="002463C1"/>
    <w:rsid w:val="002D761A"/>
    <w:rsid w:val="002F2605"/>
    <w:rsid w:val="00351CE6"/>
    <w:rsid w:val="00382B63"/>
    <w:rsid w:val="003B2A4B"/>
    <w:rsid w:val="004037EF"/>
    <w:rsid w:val="004231F4"/>
    <w:rsid w:val="00443BC5"/>
    <w:rsid w:val="00531CED"/>
    <w:rsid w:val="0062574D"/>
    <w:rsid w:val="007167FB"/>
    <w:rsid w:val="007C1176"/>
    <w:rsid w:val="007D3717"/>
    <w:rsid w:val="007E6AA5"/>
    <w:rsid w:val="00837C4D"/>
    <w:rsid w:val="00845A41"/>
    <w:rsid w:val="008B1A2F"/>
    <w:rsid w:val="00A10253"/>
    <w:rsid w:val="00BA549B"/>
    <w:rsid w:val="00BB3925"/>
    <w:rsid w:val="00D65447"/>
    <w:rsid w:val="00E80EF2"/>
    <w:rsid w:val="00ED764F"/>
    <w:rsid w:val="00EF10F1"/>
    <w:rsid w:val="00F72C02"/>
    <w:rsid w:val="00F845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7ABFD"/>
  <w15:chartTrackingRefBased/>
  <w15:docId w15:val="{3359638F-74ED-4C42-8E40-2D5822963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5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C117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6898">
      <w:bodyDiv w:val="1"/>
      <w:marLeft w:val="0"/>
      <w:marRight w:val="0"/>
      <w:marTop w:val="0"/>
      <w:marBottom w:val="0"/>
      <w:divBdr>
        <w:top w:val="none" w:sz="0" w:space="0" w:color="auto"/>
        <w:left w:val="none" w:sz="0" w:space="0" w:color="auto"/>
        <w:bottom w:val="none" w:sz="0" w:space="0" w:color="auto"/>
        <w:right w:val="none" w:sz="0" w:space="0" w:color="auto"/>
      </w:divBdr>
    </w:div>
    <w:div w:id="122970388">
      <w:bodyDiv w:val="1"/>
      <w:marLeft w:val="0"/>
      <w:marRight w:val="0"/>
      <w:marTop w:val="0"/>
      <w:marBottom w:val="0"/>
      <w:divBdr>
        <w:top w:val="none" w:sz="0" w:space="0" w:color="auto"/>
        <w:left w:val="none" w:sz="0" w:space="0" w:color="auto"/>
        <w:bottom w:val="none" w:sz="0" w:space="0" w:color="auto"/>
        <w:right w:val="none" w:sz="0" w:space="0" w:color="auto"/>
      </w:divBdr>
    </w:div>
    <w:div w:id="159006665">
      <w:bodyDiv w:val="1"/>
      <w:marLeft w:val="0"/>
      <w:marRight w:val="0"/>
      <w:marTop w:val="0"/>
      <w:marBottom w:val="0"/>
      <w:divBdr>
        <w:top w:val="none" w:sz="0" w:space="0" w:color="auto"/>
        <w:left w:val="none" w:sz="0" w:space="0" w:color="auto"/>
        <w:bottom w:val="none" w:sz="0" w:space="0" w:color="auto"/>
        <w:right w:val="none" w:sz="0" w:space="0" w:color="auto"/>
      </w:divBdr>
    </w:div>
    <w:div w:id="263225284">
      <w:bodyDiv w:val="1"/>
      <w:marLeft w:val="0"/>
      <w:marRight w:val="0"/>
      <w:marTop w:val="0"/>
      <w:marBottom w:val="0"/>
      <w:divBdr>
        <w:top w:val="none" w:sz="0" w:space="0" w:color="auto"/>
        <w:left w:val="none" w:sz="0" w:space="0" w:color="auto"/>
        <w:bottom w:val="none" w:sz="0" w:space="0" w:color="auto"/>
        <w:right w:val="none" w:sz="0" w:space="0" w:color="auto"/>
      </w:divBdr>
    </w:div>
    <w:div w:id="629670803">
      <w:bodyDiv w:val="1"/>
      <w:marLeft w:val="0"/>
      <w:marRight w:val="0"/>
      <w:marTop w:val="0"/>
      <w:marBottom w:val="0"/>
      <w:divBdr>
        <w:top w:val="none" w:sz="0" w:space="0" w:color="auto"/>
        <w:left w:val="none" w:sz="0" w:space="0" w:color="auto"/>
        <w:bottom w:val="none" w:sz="0" w:space="0" w:color="auto"/>
        <w:right w:val="none" w:sz="0" w:space="0" w:color="auto"/>
      </w:divBdr>
    </w:div>
    <w:div w:id="847714436">
      <w:bodyDiv w:val="1"/>
      <w:marLeft w:val="0"/>
      <w:marRight w:val="0"/>
      <w:marTop w:val="0"/>
      <w:marBottom w:val="0"/>
      <w:divBdr>
        <w:top w:val="none" w:sz="0" w:space="0" w:color="auto"/>
        <w:left w:val="none" w:sz="0" w:space="0" w:color="auto"/>
        <w:bottom w:val="none" w:sz="0" w:space="0" w:color="auto"/>
        <w:right w:val="none" w:sz="0" w:space="0" w:color="auto"/>
      </w:divBdr>
    </w:div>
    <w:div w:id="1403679740">
      <w:bodyDiv w:val="1"/>
      <w:marLeft w:val="0"/>
      <w:marRight w:val="0"/>
      <w:marTop w:val="0"/>
      <w:marBottom w:val="0"/>
      <w:divBdr>
        <w:top w:val="none" w:sz="0" w:space="0" w:color="auto"/>
        <w:left w:val="none" w:sz="0" w:space="0" w:color="auto"/>
        <w:bottom w:val="none" w:sz="0" w:space="0" w:color="auto"/>
        <w:right w:val="none" w:sz="0" w:space="0" w:color="auto"/>
      </w:divBdr>
    </w:div>
    <w:div w:id="173697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1034</Words>
  <Characters>5897</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Davies</dc:creator>
  <cp:keywords/>
  <dc:description/>
  <cp:lastModifiedBy>Helen Taylor</cp:lastModifiedBy>
  <cp:revision>2</cp:revision>
  <dcterms:created xsi:type="dcterms:W3CDTF">2024-10-15T14:38:00Z</dcterms:created>
  <dcterms:modified xsi:type="dcterms:W3CDTF">2024-10-15T14:38:00Z</dcterms:modified>
</cp:coreProperties>
</file>